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20B6B" w14:textId="77777777" w:rsidR="00566E73" w:rsidRDefault="00024CAB" w:rsidP="00024CA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Zakon o ličnoj karti državljana Bosne i Hercegovine </w:t>
      </w:r>
    </w:p>
    <w:p w14:paraId="36A94FEC" w14:textId="6462AD1B" w:rsidR="00024CAB" w:rsidRDefault="00024CAB" w:rsidP="00024CA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(„Službeni </w:t>
      </w:r>
      <w:r w:rsidR="00EA68A4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lasnik Bosne i Hercegovine“ br. 32/01, 16/02, 32/07, 53/07, 56/08 i 18/12)</w:t>
      </w:r>
    </w:p>
    <w:p w14:paraId="186BE76E" w14:textId="77777777" w:rsidR="00024CAB" w:rsidRDefault="00024CAB" w:rsidP="00024CA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E9A2081" w14:textId="77777777" w:rsidR="00024CAB" w:rsidRDefault="00024CAB" w:rsidP="00024CA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9DDE1E1" w14:textId="77777777" w:rsidR="00024CAB" w:rsidRDefault="00024CAB" w:rsidP="00024CA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PRVI NIVO PRISTUPA – PITANJA ZA POČETNI ČIN POLICAJAC</w:t>
      </w:r>
    </w:p>
    <w:p w14:paraId="502F8008" w14:textId="77777777" w:rsidR="00024CAB" w:rsidRDefault="00024CAB" w:rsidP="00024C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F8028" w14:textId="77777777" w:rsidR="00024CAB" w:rsidRDefault="00024CAB" w:rsidP="00024C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F462CA" w14:textId="77777777" w:rsidR="00024CAB" w:rsidRDefault="00024CAB" w:rsidP="00024CAB">
      <w:pPr>
        <w:pStyle w:val="NoSpacing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Zakonom </w:t>
      </w:r>
      <w:r>
        <w:rPr>
          <w:rFonts w:ascii="Times New Roman" w:hAnsi="Times New Roman" w:cs="Times New Roman"/>
          <w:sz w:val="24"/>
          <w:szCs w:val="24"/>
        </w:rPr>
        <w:t>o ličnoj karti državljana Bosne i Hercegovine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propisuje se ?</w:t>
      </w:r>
      <w:r>
        <w:rPr>
          <w:rFonts w:ascii="Times New Roman" w:hAnsi="Times New Roman" w:cs="Times New Roman"/>
          <w:sz w:val="24"/>
          <w:szCs w:val="24"/>
        </w:rPr>
        <w:t xml:space="preserve"> (član 1. stav (1) Zakona o ličnoj karti državljana Bosne i Hercegovine).</w:t>
      </w:r>
    </w:p>
    <w:p w14:paraId="36089144" w14:textId="6F0CC706" w:rsidR="00024CAB" w:rsidRDefault="00024CAB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3CB992B" w14:textId="77777777" w:rsidR="003838E7" w:rsidRDefault="003838E7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01B9B9A5" w14:textId="77777777" w:rsidR="00024CAB" w:rsidRDefault="00024CAB" w:rsidP="00024CAB">
      <w:pPr>
        <w:pStyle w:val="NoSpacing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Prema </w:t>
      </w:r>
      <w:r>
        <w:rPr>
          <w:rFonts w:ascii="Times New Roman" w:hAnsi="Times New Roman" w:cs="Times New Roman"/>
          <w:sz w:val="24"/>
          <w:szCs w:val="24"/>
        </w:rPr>
        <w:t>Zakonu o ličnoj karti državljana Bosne i Hercegovine raseljeno lice sa boravištem u BiH dužno je da ima ? (član 3. stav (2) Zakona o ličnoj karti državljana Bosne i Hercegovine).</w:t>
      </w:r>
    </w:p>
    <w:p w14:paraId="1B96C16E" w14:textId="77777777" w:rsidR="003838E7" w:rsidRDefault="003838E7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C1A04E6" w14:textId="247DD3C4" w:rsidR="00CD4F62" w:rsidRPr="00CD4F62" w:rsidRDefault="00CD4F62" w:rsidP="00CD4F62">
      <w:pPr>
        <w:pStyle w:val="NoSpacing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Kako se zove agencija koja je nadležna za identifikaciona dokumenta u Bosni i Hercegovini? </w:t>
      </w:r>
      <w:r>
        <w:rPr>
          <w:rFonts w:ascii="Times New Roman" w:hAnsi="Times New Roman" w:cs="Times New Roman"/>
          <w:sz w:val="24"/>
          <w:szCs w:val="24"/>
        </w:rPr>
        <w:t>(član 4. Zakona o ličnoj karti državljana Bosne i Hercegovine).</w:t>
      </w:r>
    </w:p>
    <w:p w14:paraId="2FE942FB" w14:textId="17E3527D" w:rsidR="00CD4F62" w:rsidRDefault="00CD4F62" w:rsidP="00CD4F6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088BC68" w14:textId="77777777" w:rsidR="00CD4F62" w:rsidRDefault="00CD4F62" w:rsidP="00CD4F62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E1C45FF" w14:textId="6158CFF8" w:rsidR="00024CAB" w:rsidRDefault="00024CAB" w:rsidP="00024CA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Izdavanje, poništavanje i zamjenu ličnih karata u okviru svoje nadležnosti</w:t>
      </w:r>
      <w:r w:rsidR="007833F9">
        <w:rPr>
          <w:rFonts w:ascii="Times New Roman" w:hAnsi="Times New Roman" w:cs="Times New Roman"/>
          <w:sz w:val="24"/>
          <w:szCs w:val="24"/>
          <w:lang w:val="de-DE"/>
        </w:rPr>
        <w:t xml:space="preserve"> vrši u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Republici Srpskoj? (član 7. stav (1) Zakona o ličnoj karti državljana Bosne i Hercegovine).</w:t>
      </w:r>
    </w:p>
    <w:p w14:paraId="121766A4" w14:textId="77777777" w:rsidR="003838E7" w:rsidRDefault="003838E7" w:rsidP="003838E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46171765" w14:textId="77777777" w:rsidR="00024CAB" w:rsidRDefault="00024CAB" w:rsidP="00024CAB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Državljanin koji prvi put podnese zahtjev za izdavanje lične karte, uz zahtjev za izdavanje lične karte podnosi i ? (član 9. stav (2) Zakona o ličnoj karti državljana Bosne i Hercegovine.)</w:t>
      </w:r>
    </w:p>
    <w:p w14:paraId="738E1F6D" w14:textId="667125EA" w:rsidR="003838E7" w:rsidRDefault="003838E7" w:rsidP="003838E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7E7E26D" w14:textId="77777777" w:rsidR="003838E7" w:rsidRDefault="003838E7" w:rsidP="003838E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C7880B1" w14:textId="02C962A0" w:rsidR="00EE6B31" w:rsidRPr="003838E7" w:rsidRDefault="00EE6B31" w:rsidP="003838E7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U kojem roku raseljeno lice podnosi zahtjev za izdavanje lične karte </w:t>
      </w:r>
      <w:r>
        <w:rPr>
          <w:rFonts w:ascii="Times New Roman" w:hAnsi="Times New Roman" w:cs="Times New Roman"/>
          <w:sz w:val="24"/>
          <w:szCs w:val="24"/>
        </w:rPr>
        <w:t>? (član 29. stav (2) Zakona o ličnoj karti državljana Bosne i Hercegovine).</w:t>
      </w:r>
    </w:p>
    <w:p w14:paraId="3E12BB9E" w14:textId="77777777" w:rsidR="003838E7" w:rsidRDefault="003838E7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4498768" w14:textId="77777777" w:rsidR="00024CAB" w:rsidRDefault="00024CAB" w:rsidP="00024CAB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Lična karta izdata u boravištu raseljenog lica važi ? (član 29. stav (3) Zakona o ličnoj karti državljana Bosne i Hercegovine).</w:t>
      </w:r>
    </w:p>
    <w:p w14:paraId="04D8CDD4" w14:textId="2DCE1F18" w:rsidR="00024CAB" w:rsidRDefault="00024CAB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A61C44" w14:textId="77777777" w:rsidR="003838E7" w:rsidRDefault="003838E7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C5CE7C1" w14:textId="1419DD8E" w:rsidR="00024CAB" w:rsidRDefault="00024CAB" w:rsidP="00024CAB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>Kolikom novčanom kaznom će se kazniti odgovorno lice</w:t>
      </w:r>
      <w:r>
        <w:rPr>
          <w:rFonts w:ascii="Times New Roman" w:hAnsi="Times New Roman" w:cs="Times New Roman"/>
          <w:sz w:val="24"/>
          <w:szCs w:val="24"/>
        </w:rPr>
        <w:t xml:space="preserve"> u nadležnom organu za prekršaj ako ne izda podnosiocu zahtjeva potvrdu o prijemu zahtjeva u slučaju kada nije odmah izdao ličnu kartu podnosiocu zahtjeva ? (član 36.</w:t>
      </w:r>
      <w:r w:rsidR="007833F9">
        <w:rPr>
          <w:rFonts w:ascii="Times New Roman" w:hAnsi="Times New Roman" w:cs="Times New Roman"/>
          <w:sz w:val="24"/>
          <w:szCs w:val="24"/>
        </w:rPr>
        <w:t xml:space="preserve"> tačka 2.</w:t>
      </w:r>
      <w:r>
        <w:rPr>
          <w:rFonts w:ascii="Times New Roman" w:hAnsi="Times New Roman" w:cs="Times New Roman"/>
          <w:sz w:val="24"/>
          <w:szCs w:val="24"/>
        </w:rPr>
        <w:t xml:space="preserve"> Zakona o ličnoj karti državljana Bosne i Hercegovine). </w:t>
      </w:r>
    </w:p>
    <w:p w14:paraId="26CDA104" w14:textId="77777777" w:rsidR="00CD4F62" w:rsidRDefault="00CD4F62" w:rsidP="00D53CB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30A0E2D" w14:textId="77777777" w:rsidR="00CD4F62" w:rsidRDefault="00CD4F62" w:rsidP="00D53CB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5A1BBC3" w14:textId="77777777" w:rsidR="00D53CB6" w:rsidRDefault="00D53CB6" w:rsidP="00D53CB6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>Kolikom novčanom kaznom će se kazniti odgovorno lice</w:t>
      </w:r>
      <w:r>
        <w:rPr>
          <w:rFonts w:ascii="Times New Roman" w:hAnsi="Times New Roman" w:cs="Times New Roman"/>
          <w:sz w:val="24"/>
          <w:szCs w:val="24"/>
        </w:rPr>
        <w:t xml:space="preserve"> u nadležnom organu za prekršaj ako odmah ili najkasnije u roku od 15 dana od dana podnošenja zahtjeva za zamjenu lične karte ne zamijeni ličnu kartu ako utvrdi da podnosilac zahtjeva ima pravo na zamjenu ? (član 36. tačka 3. Zakona o ličnoj karti državljana Bosne i Hercegovine).</w:t>
      </w:r>
    </w:p>
    <w:p w14:paraId="78ACF2EA" w14:textId="186DF81D" w:rsidR="00D53CB6" w:rsidRDefault="00D53CB6" w:rsidP="003838E7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D4C3470" w14:textId="77777777" w:rsidR="003838E7" w:rsidRDefault="003838E7" w:rsidP="003838E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14:paraId="5D248B54" w14:textId="4869A1B7" w:rsidR="00D53CB6" w:rsidRPr="00D53CB6" w:rsidRDefault="00D53CB6" w:rsidP="00D53CB6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833F9">
        <w:rPr>
          <w:rFonts w:ascii="Times New Roman" w:hAnsi="Times New Roman" w:cs="Times New Roman"/>
          <w:sz w:val="24"/>
          <w:szCs w:val="24"/>
          <w:lang w:val="de-DE"/>
        </w:rPr>
        <w:t>Kolikom novčanom kaznom će se kazniti odgovorno lice</w:t>
      </w:r>
      <w:r w:rsidRPr="007833F9">
        <w:rPr>
          <w:rFonts w:ascii="Times New Roman" w:hAnsi="Times New Roman" w:cs="Times New Roman"/>
          <w:sz w:val="24"/>
          <w:szCs w:val="24"/>
        </w:rPr>
        <w:t xml:space="preserve"> u nadležnom organu za prekršaj ako odmah ili najkasnije u roku od 15 dana od dana podnošenja zahtjeva ne </w:t>
      </w:r>
      <w:r w:rsidRPr="007833F9">
        <w:rPr>
          <w:rFonts w:ascii="Times New Roman" w:hAnsi="Times New Roman" w:cs="Times New Roman"/>
          <w:sz w:val="24"/>
          <w:szCs w:val="24"/>
        </w:rPr>
        <w:lastRenderedPageBreak/>
        <w:t>obezbijedi ličnu kartu izdatu u mjestu boravišta raseljenog lica ? (član 36. tačka 5.  Zakona o ličnoj karti državljana Bosne i Hercegovine).</w:t>
      </w:r>
      <w:r w:rsidRPr="007833F9">
        <w:rPr>
          <w:rFonts w:ascii="Times New Roman" w:hAnsi="Times New Roman" w:cs="Times New Roman"/>
          <w:sz w:val="24"/>
          <w:szCs w:val="24"/>
          <w:lang w:val="de-DE"/>
        </w:rPr>
        <w:t xml:space="preserve">         </w:t>
      </w:r>
    </w:p>
    <w:p w14:paraId="52EBA62F" w14:textId="626A2B3D" w:rsidR="00D53CB6" w:rsidRDefault="00D53CB6" w:rsidP="003838E7">
      <w:pPr>
        <w:pStyle w:val="NoSpacing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0146F0A" w14:textId="77777777" w:rsidR="003838E7" w:rsidRDefault="003838E7" w:rsidP="003838E7">
      <w:pPr>
        <w:pStyle w:val="NoSpacing"/>
        <w:ind w:left="708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B384535" w14:textId="77777777" w:rsidR="003838E7" w:rsidRPr="003838E7" w:rsidRDefault="00024CAB" w:rsidP="0012763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53CB6">
        <w:rPr>
          <w:rFonts w:ascii="Times New Roman" w:hAnsi="Times New Roman" w:cs="Times New Roman"/>
          <w:sz w:val="24"/>
          <w:szCs w:val="24"/>
          <w:lang w:val="de-DE"/>
        </w:rPr>
        <w:t>Kolikom novčanom kaznom će se kazniti odgovorno lice</w:t>
      </w:r>
      <w:r w:rsidRPr="00D53CB6">
        <w:rPr>
          <w:rFonts w:ascii="Times New Roman" w:hAnsi="Times New Roman" w:cs="Times New Roman"/>
          <w:sz w:val="24"/>
          <w:szCs w:val="24"/>
        </w:rPr>
        <w:t xml:space="preserve"> u nadležnom organu za prekršaj ako odmah ili najkasnije u roku od 15 dana od dana podnošenja zahtjeva ne izda ličnu kartu povratniku u mjestu njegovog prebivališta prije konflikta ? (član 36.</w:t>
      </w:r>
      <w:r w:rsidR="007833F9" w:rsidRPr="00D53CB6">
        <w:rPr>
          <w:rFonts w:ascii="Times New Roman" w:hAnsi="Times New Roman" w:cs="Times New Roman"/>
          <w:sz w:val="24"/>
          <w:szCs w:val="24"/>
        </w:rPr>
        <w:t xml:space="preserve"> tačka 6.</w:t>
      </w:r>
      <w:r w:rsidRPr="00D53CB6">
        <w:rPr>
          <w:rFonts w:ascii="Times New Roman" w:hAnsi="Times New Roman" w:cs="Times New Roman"/>
          <w:sz w:val="24"/>
          <w:szCs w:val="24"/>
        </w:rPr>
        <w:t xml:space="preserve"> Zakona o ličnoj karti državljana Bosne i Hercegovine).</w:t>
      </w:r>
      <w:r w:rsidRPr="00D53CB6"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</w:p>
    <w:p w14:paraId="6977DCE9" w14:textId="3407E0B6" w:rsidR="00024CAB" w:rsidRPr="00D53CB6" w:rsidRDefault="00024CAB" w:rsidP="003838E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D53CB6">
        <w:rPr>
          <w:rFonts w:ascii="Times New Roman" w:hAnsi="Times New Roman" w:cs="Times New Roman"/>
          <w:sz w:val="24"/>
          <w:szCs w:val="24"/>
          <w:lang w:val="de-DE"/>
        </w:rPr>
        <w:t xml:space="preserve">    </w:t>
      </w:r>
    </w:p>
    <w:p w14:paraId="469069D2" w14:textId="1381012B" w:rsidR="00024CAB" w:rsidRDefault="00024CAB" w:rsidP="00D53CB6">
      <w:pPr>
        <w:pStyle w:val="NoSpacing"/>
        <w:numPr>
          <w:ilvl w:val="0"/>
          <w:numId w:val="4"/>
        </w:numPr>
        <w:jc w:val="both"/>
      </w:pPr>
      <w:r w:rsidRPr="007833F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Kolikom novčanom kaznom će se kazniti za prekršaj </w:t>
      </w:r>
      <w:r>
        <w:rPr>
          <w:rFonts w:ascii="Times New Roman" w:hAnsi="Times New Roman" w:cs="Times New Roman"/>
          <w:sz w:val="24"/>
          <w:szCs w:val="24"/>
        </w:rPr>
        <w:t xml:space="preserve">državljanin Bosne i Hercegovine ako ne podnese zahtjev za izdavanje lične karte kada je obavezan da tako postupi prema poglavlju III Zakona o ličnoj karti državljana Bosne i Hercegovine ? (član 37. </w:t>
      </w:r>
      <w:r w:rsidR="007833F9">
        <w:rPr>
          <w:rFonts w:ascii="Times New Roman" w:hAnsi="Times New Roman" w:cs="Times New Roman"/>
          <w:sz w:val="24"/>
          <w:szCs w:val="24"/>
        </w:rPr>
        <w:t xml:space="preserve">tačka 2. </w:t>
      </w:r>
      <w:r>
        <w:rPr>
          <w:rFonts w:ascii="Times New Roman" w:hAnsi="Times New Roman" w:cs="Times New Roman"/>
          <w:sz w:val="24"/>
          <w:szCs w:val="24"/>
        </w:rPr>
        <w:t>Zakona o ličnoj karti državljana Bosne i Hercegovine).</w:t>
      </w:r>
    </w:p>
    <w:p w14:paraId="67CF3AB9" w14:textId="72DB8F08" w:rsidR="00024CAB" w:rsidRPr="00CD4F62" w:rsidRDefault="00024CAB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14FD6BE" w14:textId="77777777" w:rsidR="003838E7" w:rsidRDefault="003838E7" w:rsidP="00024CAB">
      <w:pPr>
        <w:pStyle w:val="NoSpacing"/>
        <w:ind w:left="720"/>
        <w:jc w:val="both"/>
      </w:pPr>
    </w:p>
    <w:p w14:paraId="140CB083" w14:textId="536ED4DA" w:rsidR="00024CAB" w:rsidRDefault="00024CAB" w:rsidP="00D53CB6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Kolikom novčanom kaznom će se kazniti za prekršaj </w:t>
      </w:r>
      <w:r>
        <w:rPr>
          <w:rFonts w:ascii="Times New Roman" w:hAnsi="Times New Roman" w:cs="Times New Roman"/>
          <w:sz w:val="24"/>
          <w:szCs w:val="24"/>
        </w:rPr>
        <w:t xml:space="preserve">državljanin Bosne i Hercegovine ako svjesno dostavi netačne i/ili neistinite podatke prilikom podnošenja zahtjeva za izdavanje lične karte ? (član 37. </w:t>
      </w:r>
      <w:r w:rsidR="007833F9">
        <w:rPr>
          <w:rFonts w:ascii="Times New Roman" w:hAnsi="Times New Roman" w:cs="Times New Roman"/>
          <w:sz w:val="24"/>
          <w:szCs w:val="24"/>
        </w:rPr>
        <w:t xml:space="preserve">tačka 3. </w:t>
      </w:r>
      <w:r>
        <w:rPr>
          <w:rFonts w:ascii="Times New Roman" w:hAnsi="Times New Roman" w:cs="Times New Roman"/>
          <w:sz w:val="24"/>
          <w:szCs w:val="24"/>
        </w:rPr>
        <w:t>Zakona o ličnoj karti državljana Bosne i Hercegovine).</w:t>
      </w:r>
    </w:p>
    <w:p w14:paraId="41DD9F27" w14:textId="77777777" w:rsidR="003838E7" w:rsidRDefault="003838E7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CDDC3DC" w14:textId="1D85A32C" w:rsidR="00024CAB" w:rsidRDefault="00024CAB" w:rsidP="00D53CB6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Kolikom novčanom kaznom će se kazniti za prekršaj </w:t>
      </w:r>
      <w:r>
        <w:rPr>
          <w:rFonts w:ascii="Times New Roman" w:hAnsi="Times New Roman" w:cs="Times New Roman"/>
          <w:sz w:val="24"/>
          <w:szCs w:val="24"/>
        </w:rPr>
        <w:t>državljanin Bosne i Hercegovine ako ustupi svoju ličnu kartu drugom licu ili koristi tuđu ličnu kartu kao svoju ? (član 37.</w:t>
      </w:r>
      <w:r w:rsidR="007833F9">
        <w:rPr>
          <w:rFonts w:ascii="Times New Roman" w:hAnsi="Times New Roman" w:cs="Times New Roman"/>
          <w:sz w:val="24"/>
          <w:szCs w:val="24"/>
        </w:rPr>
        <w:t xml:space="preserve"> tačka 5.</w:t>
      </w:r>
      <w:r>
        <w:rPr>
          <w:rFonts w:ascii="Times New Roman" w:hAnsi="Times New Roman" w:cs="Times New Roman"/>
          <w:sz w:val="24"/>
          <w:szCs w:val="24"/>
        </w:rPr>
        <w:t xml:space="preserve"> Zakona o ličnoj karti državljana Bosne i Hercegovine).</w:t>
      </w:r>
    </w:p>
    <w:p w14:paraId="358B8DCD" w14:textId="7ED97EEC" w:rsidR="00024CAB" w:rsidRDefault="00024CAB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1A356EE" w14:textId="77777777" w:rsidR="00DD7BCC" w:rsidRDefault="00DD7BCC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5CBBE0D" w14:textId="2CC1DAB1" w:rsidR="00024CAB" w:rsidRDefault="00024CAB" w:rsidP="00D53CB6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Kolikom novčanom kaznom će se kazniti za prekršaj </w:t>
      </w:r>
      <w:r>
        <w:rPr>
          <w:rFonts w:ascii="Times New Roman" w:hAnsi="Times New Roman" w:cs="Times New Roman"/>
          <w:sz w:val="24"/>
          <w:szCs w:val="24"/>
        </w:rPr>
        <w:t xml:space="preserve">državljanin Bosne i Hercegovine ako koristi ličnu kartu drugog lica u svrhu pribavljanja bilo kakve koristi ili prava ? (član 37. </w:t>
      </w:r>
      <w:r w:rsidR="007833F9">
        <w:rPr>
          <w:rFonts w:ascii="Times New Roman" w:hAnsi="Times New Roman" w:cs="Times New Roman"/>
          <w:sz w:val="24"/>
          <w:szCs w:val="24"/>
        </w:rPr>
        <w:t xml:space="preserve">tačka 6. </w:t>
      </w:r>
      <w:r>
        <w:rPr>
          <w:rFonts w:ascii="Times New Roman" w:hAnsi="Times New Roman" w:cs="Times New Roman"/>
          <w:sz w:val="24"/>
          <w:szCs w:val="24"/>
        </w:rPr>
        <w:t>Zakona o ličnoj karti državljana Bosne i Hercegovine).</w:t>
      </w:r>
    </w:p>
    <w:p w14:paraId="43D3C362" w14:textId="77777777" w:rsidR="009B7CC9" w:rsidRDefault="009B7CC9" w:rsidP="00024CA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EEC2985" w14:textId="2C36BB9F" w:rsidR="009B7CC9" w:rsidRDefault="009B7CC9" w:rsidP="009B7CC9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Šta je svrha Zakona o ličnoj karti BiH? (član 1. stav (2) Zakona o ličnoj karti državljana Bosne i Hercegovine).</w:t>
      </w:r>
    </w:p>
    <w:p w14:paraId="336B5487" w14:textId="53CB1D6B" w:rsidR="009B7CC9" w:rsidRPr="009B7CC9" w:rsidRDefault="009B7CC9" w:rsidP="009B7CC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4E07EC3" w14:textId="77777777" w:rsidR="009B7CC9" w:rsidRDefault="009B7CC9" w:rsidP="009B7CC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30F4AD7" w14:textId="643D816C" w:rsidR="009B7CC9" w:rsidRPr="009B7CC9" w:rsidRDefault="009B7CC9" w:rsidP="009B7CC9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Za šta </w:t>
      </w:r>
      <w:r w:rsidRPr="009B7CC9">
        <w:rPr>
          <w:rFonts w:ascii="Times New Roman" w:hAnsi="Times New Roman" w:cs="Times New Roman"/>
          <w:sz w:val="24"/>
          <w:szCs w:val="24"/>
        </w:rPr>
        <w:t>Državljani BiH mogu koristiti ličnu kartu u određenim okolnostima i pod uslovima utvrđenim međunarodnim sporazumom BiH sa drugim državama</w:t>
      </w:r>
      <w:r>
        <w:rPr>
          <w:rFonts w:ascii="Times New Roman" w:hAnsi="Times New Roman" w:cs="Times New Roman"/>
          <w:sz w:val="24"/>
          <w:szCs w:val="24"/>
        </w:rPr>
        <w:t>? (član 2. stav (2) Zakona o ličnoj karti državljana Bosne i Hercegovine).</w:t>
      </w:r>
    </w:p>
    <w:p w14:paraId="78712062" w14:textId="23E64AD2" w:rsidR="009B7CC9" w:rsidRPr="009B7CC9" w:rsidRDefault="009B7CC9" w:rsidP="009B7CC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9B7C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F2080B" w14:textId="26F44218" w:rsidR="00024CAB" w:rsidRDefault="00024CAB" w:rsidP="009B7CC9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568607D" w14:textId="2F0262B6" w:rsidR="00236F57" w:rsidRPr="00236F57" w:rsidRDefault="00236F57" w:rsidP="00236F57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Šta se smatra p</w:t>
      </w:r>
      <w:r w:rsidRPr="009B7CC9">
        <w:rPr>
          <w:rFonts w:ascii="Times New Roman" w:hAnsi="Times New Roman" w:cs="Times New Roman"/>
          <w:sz w:val="24"/>
          <w:szCs w:val="24"/>
        </w:rPr>
        <w:t>od prebivalištem</w:t>
      </w:r>
      <w:r>
        <w:rPr>
          <w:rFonts w:ascii="Times New Roman" w:hAnsi="Times New Roman" w:cs="Times New Roman"/>
          <w:sz w:val="24"/>
          <w:szCs w:val="24"/>
        </w:rPr>
        <w:t>? (član 5. stav (6) Zakona o ličnoj karti državljana Bosne i Hercegovine)</w:t>
      </w:r>
    </w:p>
    <w:p w14:paraId="35C0F52F" w14:textId="77777777" w:rsidR="00236F57" w:rsidRPr="009B7CC9" w:rsidRDefault="00236F57" w:rsidP="00236F5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820E486" w14:textId="3F2BCF90" w:rsidR="00236F57" w:rsidRPr="00236F57" w:rsidRDefault="00236F57" w:rsidP="00236F57">
      <w:pPr>
        <w:pStyle w:val="NoSpacing"/>
        <w:numPr>
          <w:ilvl w:val="0"/>
          <w:numId w:val="4"/>
        </w:numPr>
        <w:jc w:val="both"/>
      </w:pPr>
      <w:bookmarkStart w:id="0" w:name="clan_3"/>
      <w:bookmarkStart w:id="1" w:name="clan_4"/>
      <w:bookmarkStart w:id="2" w:name="clan_5"/>
      <w:bookmarkEnd w:id="0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t>Šta se smatra p</w:t>
      </w:r>
      <w:r w:rsidR="009B7CC9" w:rsidRPr="009B7CC9">
        <w:rPr>
          <w:rFonts w:ascii="Times New Roman" w:hAnsi="Times New Roman" w:cs="Times New Roman"/>
          <w:sz w:val="24"/>
          <w:szCs w:val="24"/>
        </w:rPr>
        <w:t>od boravištem</w:t>
      </w:r>
      <w:r>
        <w:rPr>
          <w:rFonts w:ascii="Times New Roman" w:hAnsi="Times New Roman" w:cs="Times New Roman"/>
          <w:sz w:val="24"/>
          <w:szCs w:val="24"/>
        </w:rPr>
        <w:t>?</w:t>
      </w:r>
      <w:r w:rsidR="009B7CC9" w:rsidRPr="009B7C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(član 5. stav (9) Zakona o ličnoj karti državljana Bosne i Hercegovine)</w:t>
      </w:r>
    </w:p>
    <w:p w14:paraId="5E29EDF9" w14:textId="77777777" w:rsidR="00236F57" w:rsidRDefault="00236F57" w:rsidP="009B7CC9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clan_8"/>
      <w:bookmarkStart w:id="4" w:name="clan_9"/>
      <w:bookmarkStart w:id="5" w:name="clan_11"/>
      <w:bookmarkEnd w:id="3"/>
      <w:bookmarkEnd w:id="4"/>
      <w:bookmarkEnd w:id="5"/>
    </w:p>
    <w:p w14:paraId="1B637AD1" w14:textId="1F7AD545" w:rsidR="00236F57" w:rsidRPr="00F20892" w:rsidRDefault="00236F57" w:rsidP="00236F57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Šta će n</w:t>
      </w:r>
      <w:r w:rsidRPr="009B7CC9">
        <w:rPr>
          <w:rFonts w:ascii="Times New Roman" w:hAnsi="Times New Roman" w:cs="Times New Roman"/>
          <w:sz w:val="24"/>
          <w:szCs w:val="24"/>
        </w:rPr>
        <w:t xml:space="preserve">adležni organ podnosiocu zahtjeva </w:t>
      </w:r>
      <w:r>
        <w:rPr>
          <w:rFonts w:ascii="Times New Roman" w:hAnsi="Times New Roman" w:cs="Times New Roman"/>
          <w:sz w:val="24"/>
          <w:szCs w:val="24"/>
        </w:rPr>
        <w:t xml:space="preserve">za izdavanje lične karte </w:t>
      </w:r>
      <w:r w:rsidRPr="009B7CC9">
        <w:rPr>
          <w:rFonts w:ascii="Times New Roman" w:hAnsi="Times New Roman" w:cs="Times New Roman"/>
          <w:sz w:val="24"/>
          <w:szCs w:val="24"/>
        </w:rPr>
        <w:t>odmah izdati</w:t>
      </w:r>
      <w:r>
        <w:rPr>
          <w:rFonts w:ascii="Times New Roman" w:hAnsi="Times New Roman" w:cs="Times New Roman"/>
          <w:sz w:val="24"/>
          <w:szCs w:val="24"/>
        </w:rPr>
        <w:t>? (član 21. stav (4) Zakona o ličnoj karti državljana Bosne i Hercegovine</w:t>
      </w:r>
      <w:r w:rsidR="00EC391F">
        <w:rPr>
          <w:rFonts w:ascii="Times New Roman" w:hAnsi="Times New Roman" w:cs="Times New Roman"/>
          <w:sz w:val="24"/>
          <w:szCs w:val="24"/>
        </w:rPr>
        <w:t>)</w:t>
      </w:r>
    </w:p>
    <w:p w14:paraId="63D481BE" w14:textId="77777777" w:rsidR="00F20892" w:rsidRDefault="00F20892" w:rsidP="00F20892">
      <w:pPr>
        <w:pStyle w:val="ListParagraph"/>
      </w:pPr>
    </w:p>
    <w:p w14:paraId="75B60B18" w14:textId="77777777" w:rsidR="00F20892" w:rsidRPr="00236F57" w:rsidRDefault="00F20892" w:rsidP="00F20892">
      <w:pPr>
        <w:pStyle w:val="NoSpacing"/>
        <w:ind w:left="720"/>
        <w:jc w:val="both"/>
      </w:pPr>
    </w:p>
    <w:p w14:paraId="665BC0AC" w14:textId="45E909D2" w:rsidR="00EC391F" w:rsidRPr="00EC391F" w:rsidRDefault="00EC391F" w:rsidP="00EC391F">
      <w:pPr>
        <w:pStyle w:val="NoSpacing"/>
        <w:numPr>
          <w:ilvl w:val="0"/>
          <w:numId w:val="4"/>
        </w:numPr>
        <w:jc w:val="both"/>
      </w:pPr>
      <w:r w:rsidRPr="00EC391F">
        <w:rPr>
          <w:rFonts w:ascii="Times New Roman" w:hAnsi="Times New Roman" w:cs="Times New Roman"/>
          <w:sz w:val="24"/>
          <w:szCs w:val="24"/>
        </w:rPr>
        <w:lastRenderedPageBreak/>
        <w:t>Šta se radi kada se utvrdi da je lična karta pribavljena pomoću prevare, lažnim informacijama ili prikrivanjem bilo koje bitne činjenice koja se odnosi na podnosioca zahtjeva? (član 39. Zakona o ličnoj karti državljana Bosne i Hercegovine)</w:t>
      </w:r>
    </w:p>
    <w:p w14:paraId="7DCAAC73" w14:textId="1F958168" w:rsidR="00236F57" w:rsidRDefault="00236F57" w:rsidP="00EC391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68BEF77" w14:textId="77777777" w:rsidR="00EC391F" w:rsidRPr="00EC391F" w:rsidRDefault="00EC391F" w:rsidP="00EC391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5195619" w14:textId="476D3382" w:rsidR="00084141" w:rsidRDefault="00EC391F" w:rsidP="00EC391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C391F">
        <w:rPr>
          <w:rFonts w:ascii="Times New Roman" w:hAnsi="Times New Roman" w:cs="Times New Roman"/>
          <w:sz w:val="24"/>
          <w:szCs w:val="24"/>
        </w:rPr>
        <w:t>Ko donosi propis o cijeni lične karte? (član 39. Zakona o ličnoj karti državljana Bosne i Hercegovine)</w:t>
      </w:r>
    </w:p>
    <w:p w14:paraId="28C84F9F" w14:textId="16D7955A" w:rsidR="00EC391F" w:rsidRDefault="00EC391F" w:rsidP="00EC391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9C02875" w14:textId="218037DE" w:rsidR="00CD4F62" w:rsidRPr="0069409C" w:rsidRDefault="00CD4F62" w:rsidP="0069409C">
      <w:pPr>
        <w:pStyle w:val="NoSpacing"/>
        <w:numPr>
          <w:ilvl w:val="0"/>
          <w:numId w:val="4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Ko donosi posebno uputstvo o</w:t>
      </w:r>
      <w:r w:rsidRPr="00CD4F62">
        <w:rPr>
          <w:rFonts w:ascii="Times New Roman" w:hAnsi="Times New Roman" w:cs="Times New Roman"/>
          <w:sz w:val="24"/>
          <w:szCs w:val="24"/>
        </w:rPr>
        <w:t xml:space="preserve"> načinu unošenja podataka na elektronski memorijski element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CD4F62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186705274"/>
      <w:r w:rsidR="0069409C" w:rsidRPr="00EC391F">
        <w:rPr>
          <w:rFonts w:ascii="Times New Roman" w:hAnsi="Times New Roman" w:cs="Times New Roman"/>
          <w:sz w:val="24"/>
          <w:szCs w:val="24"/>
        </w:rPr>
        <w:t xml:space="preserve">(član </w:t>
      </w:r>
      <w:r w:rsidR="0069409C">
        <w:rPr>
          <w:rFonts w:ascii="Times New Roman" w:hAnsi="Times New Roman" w:cs="Times New Roman"/>
          <w:sz w:val="24"/>
          <w:szCs w:val="24"/>
        </w:rPr>
        <w:t>6. stav (5)</w:t>
      </w:r>
      <w:r w:rsidR="0069409C" w:rsidRPr="00EC391F">
        <w:rPr>
          <w:rFonts w:ascii="Times New Roman" w:hAnsi="Times New Roman" w:cs="Times New Roman"/>
          <w:sz w:val="24"/>
          <w:szCs w:val="24"/>
        </w:rPr>
        <w:t xml:space="preserve"> Zakona o ličnoj karti državljana Bosne i Hercegovine)</w:t>
      </w:r>
    </w:p>
    <w:p w14:paraId="3A3624BB" w14:textId="77777777" w:rsidR="00CD4F62" w:rsidRDefault="00CD4F62" w:rsidP="00CD4F6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bookmarkEnd w:id="6"/>
    <w:p w14:paraId="4EACF922" w14:textId="017B3FF9" w:rsidR="007C53E9" w:rsidRDefault="00CD4F62" w:rsidP="007C53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 vrđi izdavanje</w:t>
      </w:r>
      <w:r w:rsidR="007C53E9">
        <w:rPr>
          <w:rFonts w:ascii="Times New Roman" w:hAnsi="Times New Roman" w:cs="Times New Roman"/>
          <w:sz w:val="24"/>
          <w:szCs w:val="24"/>
        </w:rPr>
        <w:t>, poništavanje i zamjenu</w:t>
      </w:r>
      <w:r>
        <w:rPr>
          <w:rFonts w:ascii="Times New Roman" w:hAnsi="Times New Roman" w:cs="Times New Roman"/>
          <w:sz w:val="24"/>
          <w:szCs w:val="24"/>
        </w:rPr>
        <w:t xml:space="preserve"> ličnih kar</w:t>
      </w:r>
      <w:r w:rsidR="007C53E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</w:t>
      </w:r>
      <w:r w:rsidR="007C53E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 Federaciji Bosne i Hercegovine?</w:t>
      </w:r>
      <w:r w:rsidR="007C53E9">
        <w:rPr>
          <w:rFonts w:ascii="Times New Roman" w:hAnsi="Times New Roman" w:cs="Times New Roman"/>
          <w:sz w:val="24"/>
          <w:szCs w:val="24"/>
        </w:rPr>
        <w:t xml:space="preserve"> </w:t>
      </w:r>
      <w:r w:rsidR="007C53E9" w:rsidRPr="00EC391F">
        <w:rPr>
          <w:rFonts w:ascii="Times New Roman" w:hAnsi="Times New Roman" w:cs="Times New Roman"/>
          <w:sz w:val="24"/>
          <w:szCs w:val="24"/>
        </w:rPr>
        <w:t xml:space="preserve">(član </w:t>
      </w:r>
      <w:r w:rsidR="007C53E9">
        <w:rPr>
          <w:rFonts w:ascii="Times New Roman" w:hAnsi="Times New Roman" w:cs="Times New Roman"/>
          <w:sz w:val="24"/>
          <w:szCs w:val="24"/>
        </w:rPr>
        <w:t>7</w:t>
      </w:r>
      <w:r w:rsidR="007C53E9" w:rsidRPr="00EC391F">
        <w:rPr>
          <w:rFonts w:ascii="Times New Roman" w:hAnsi="Times New Roman" w:cs="Times New Roman"/>
          <w:sz w:val="24"/>
          <w:szCs w:val="24"/>
        </w:rPr>
        <w:t xml:space="preserve">. </w:t>
      </w:r>
      <w:r w:rsidR="007C53E9">
        <w:rPr>
          <w:rFonts w:ascii="Times New Roman" w:hAnsi="Times New Roman" w:cs="Times New Roman"/>
          <w:sz w:val="24"/>
          <w:szCs w:val="24"/>
        </w:rPr>
        <w:t xml:space="preserve">stav (1) </w:t>
      </w:r>
      <w:r w:rsidR="007C53E9" w:rsidRPr="00EC391F">
        <w:rPr>
          <w:rFonts w:ascii="Times New Roman" w:hAnsi="Times New Roman" w:cs="Times New Roman"/>
          <w:sz w:val="24"/>
          <w:szCs w:val="24"/>
        </w:rPr>
        <w:t>Zakona o ličnoj karti državljana Bosne i Hercegovine)</w:t>
      </w:r>
    </w:p>
    <w:p w14:paraId="1205F22F" w14:textId="1D09B37B" w:rsidR="00CD4F62" w:rsidRDefault="00CD4F62" w:rsidP="007C53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F78D0B8" w14:textId="77777777" w:rsidR="007C53E9" w:rsidRDefault="007C53E9" w:rsidP="007C53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7F4DF10" w14:textId="38111B8B" w:rsidR="007C53E9" w:rsidRDefault="007C53E9" w:rsidP="007C53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C53E9">
        <w:rPr>
          <w:rFonts w:ascii="Times New Roman" w:hAnsi="Times New Roman" w:cs="Times New Roman"/>
          <w:sz w:val="24"/>
          <w:szCs w:val="24"/>
        </w:rPr>
        <w:t>Naslov i nazivi pojedinih polja u ličnoj karti pišu se na kojem jeziku ? (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7C53E9">
        <w:rPr>
          <w:rFonts w:ascii="Times New Roman" w:hAnsi="Times New Roman" w:cs="Times New Roman"/>
          <w:sz w:val="24"/>
          <w:szCs w:val="24"/>
        </w:rPr>
        <w:t>lan 6. Zakona o ličnoj karti državljana Bosne i Hercegovine)</w:t>
      </w:r>
    </w:p>
    <w:p w14:paraId="2A717A9A" w14:textId="77777777" w:rsidR="00E35098" w:rsidRDefault="00E35098" w:rsidP="007C53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7E414D7" w14:textId="2FFF9C7D" w:rsidR="007C53E9" w:rsidRDefault="007C53E9" w:rsidP="007C53E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C53E9">
        <w:rPr>
          <w:rFonts w:ascii="Times New Roman" w:hAnsi="Times New Roman" w:cs="Times New Roman"/>
          <w:sz w:val="24"/>
          <w:szCs w:val="24"/>
        </w:rPr>
        <w:t>Da li se za izdavanje i zamjenu lične karte plaća taksa? (član 12. Zakona o ličnoj karti državljana Bosne i Hercegovine)</w:t>
      </w:r>
    </w:p>
    <w:p w14:paraId="67834DE3" w14:textId="5E70CD5E" w:rsidR="00E35098" w:rsidRPr="00EC391F" w:rsidRDefault="00E35098" w:rsidP="00E3509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E35098" w:rsidRPr="00EC3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968"/>
    <w:multiLevelType w:val="multilevel"/>
    <w:tmpl w:val="7FFC6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52275CBE"/>
    <w:multiLevelType w:val="multilevel"/>
    <w:tmpl w:val="7FFC6F7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sz w:val="24"/>
        <w:szCs w:val="24"/>
      </w:rPr>
    </w:lvl>
  </w:abstractNum>
  <w:num w:numId="1" w16cid:durableId="694117343">
    <w:abstractNumId w:val="1"/>
  </w:num>
  <w:num w:numId="2" w16cid:durableId="524561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798635">
    <w:abstractNumId w:val="1"/>
  </w:num>
  <w:num w:numId="4" w16cid:durableId="129637663">
    <w:abstractNumId w:val="1"/>
  </w:num>
  <w:num w:numId="5" w16cid:durableId="170724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41"/>
    <w:rsid w:val="00024CAB"/>
    <w:rsid w:val="00084141"/>
    <w:rsid w:val="00210900"/>
    <w:rsid w:val="00236F57"/>
    <w:rsid w:val="003838E7"/>
    <w:rsid w:val="00526980"/>
    <w:rsid w:val="00566E73"/>
    <w:rsid w:val="0069409C"/>
    <w:rsid w:val="0075603F"/>
    <w:rsid w:val="007833F9"/>
    <w:rsid w:val="007C53E9"/>
    <w:rsid w:val="008C6B9E"/>
    <w:rsid w:val="009B7CC9"/>
    <w:rsid w:val="00A03621"/>
    <w:rsid w:val="00C17DA9"/>
    <w:rsid w:val="00CD4F62"/>
    <w:rsid w:val="00CE4C96"/>
    <w:rsid w:val="00D53CB6"/>
    <w:rsid w:val="00DD7BCC"/>
    <w:rsid w:val="00E35098"/>
    <w:rsid w:val="00EA68A4"/>
    <w:rsid w:val="00EC391F"/>
    <w:rsid w:val="00EE6B31"/>
    <w:rsid w:val="00F2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7611"/>
  <w15:chartTrackingRefBased/>
  <w15:docId w15:val="{11DD2A9F-48D3-472B-90F4-022D89B4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CA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26980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lang w:eastAsia="zh-CN"/>
      <w14:ligatures w14:val="none"/>
    </w:rPr>
  </w:style>
  <w:style w:type="numbering" w:customStyle="1" w:styleId="WW8Num1">
    <w:name w:val="WW8Num1"/>
    <w:rsid w:val="00526980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53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8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dc:description/>
  <cp:lastModifiedBy>K2201</cp:lastModifiedBy>
  <cp:revision>15</cp:revision>
  <dcterms:created xsi:type="dcterms:W3CDTF">2023-12-18T12:18:00Z</dcterms:created>
  <dcterms:modified xsi:type="dcterms:W3CDTF">2026-01-09T14:20:00Z</dcterms:modified>
</cp:coreProperties>
</file>